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12C34" w14:textId="6AF71338" w:rsidR="00F96701" w:rsidRPr="00597F91" w:rsidRDefault="00597F91" w:rsidP="00597F91">
      <w:pPr>
        <w:pStyle w:val="Title"/>
        <w:keepNext/>
        <w:spacing w:after="160"/>
        <w:rPr>
          <w:rFonts w:ascii="Times New Roman" w:hAnsi="Times New Roman" w:cs="Times New Roman"/>
          <w:bCs/>
        </w:rPr>
      </w:pPr>
      <w:r w:rsidRPr="00597F91">
        <w:rPr>
          <w:rFonts w:ascii="Times New Roman" w:hAnsi="Times New Roman" w:cs="Times New Roman"/>
          <w:bCs/>
        </w:rPr>
        <w:t>LISA 3 - RIIGIHANKES ESITATUD PAKKUMUSTE PAREMUSJÄRJESTUS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8469"/>
        <w:gridCol w:w="2115"/>
      </w:tblGrid>
      <w:tr w:rsidR="00F96701" w14:paraId="5EBFE9A5" w14:textId="77777777" w:rsidTr="00597F91">
        <w:trPr>
          <w:cantSplit/>
          <w:tblHeader/>
          <w:jc w:val="center"/>
        </w:trPr>
        <w:tc>
          <w:tcPr>
            <w:tcW w:w="8469" w:type="dxa"/>
            <w:shd w:val="clear" w:color="auto" w:fill="D9E2F3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F297F3C" w14:textId="77777777" w:rsidR="00F96701" w:rsidRDefault="000D4555">
            <w:pPr>
              <w:spacing w:after="0" w:line="240" w:lineRule="auto"/>
            </w:pPr>
            <w:r>
              <w:rPr>
                <w:b/>
                <w:color w:val="000000"/>
              </w:rPr>
              <w:t>PAKKUJA</w:t>
            </w:r>
          </w:p>
        </w:tc>
        <w:tc>
          <w:tcPr>
            <w:tcW w:w="2115" w:type="dxa"/>
            <w:shd w:val="clear" w:color="auto" w:fill="D9E2F3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603116A" w14:textId="77777777" w:rsidR="00F96701" w:rsidRDefault="000D4555">
            <w:pPr>
              <w:spacing w:after="0" w:line="240" w:lineRule="auto"/>
              <w:jc w:val="center"/>
            </w:pPr>
            <w:r>
              <w:rPr>
                <w:b/>
                <w:color w:val="000000"/>
              </w:rPr>
              <w:t>MAKSUMUS</w:t>
            </w:r>
          </w:p>
        </w:tc>
      </w:tr>
      <w:tr w:rsidR="00F96701" w14:paraId="2BC69327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734C7E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mittetulundusühing Valga Arvutikeskus (80087434)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4A2050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7,8</w:t>
            </w:r>
          </w:p>
        </w:tc>
      </w:tr>
      <w:tr w:rsidR="00F96701" w14:paraId="6DB922B4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07FCD5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Pernimo Solutions OÜ (14146463)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7B6406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F96701" w14:paraId="5500AF41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753C23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Veebikool OÜ (16717378)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910886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23</w:t>
            </w:r>
          </w:p>
        </w:tc>
      </w:tr>
      <w:tr w:rsidR="00F96701" w14:paraId="723429F2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5041C2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Kungla Koolitused OÜ (17578045)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F76D98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27,9</w:t>
            </w:r>
          </w:p>
        </w:tc>
      </w:tr>
      <w:tr w:rsidR="00F96701" w14:paraId="27D69A2C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3A1EED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KoolitusAI OÜ (17571634)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C1473D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29</w:t>
            </w:r>
          </w:p>
        </w:tc>
      </w:tr>
      <w:tr w:rsidR="00F96701" w14:paraId="081759E0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E5477F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Delfi Meedia AS (10586863)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F4D835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30</w:t>
            </w:r>
          </w:p>
        </w:tc>
      </w:tr>
      <w:tr w:rsidR="00F96701" w14:paraId="70B9F29A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DF9A28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AS BCS Koolitus (10723047)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299159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30,5</w:t>
            </w:r>
          </w:p>
        </w:tc>
      </w:tr>
      <w:tr w:rsidR="00F96701" w14:paraId="079263C2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9CE4AC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TopAI OÜ (17545353)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D7586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34</w:t>
            </w:r>
          </w:p>
        </w:tc>
      </w:tr>
      <w:tr w:rsidR="00F96701" w14:paraId="03FB215E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09C74C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Artelity OÜ (14610133)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2F5C78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34,9</w:t>
            </w:r>
          </w:p>
        </w:tc>
      </w:tr>
      <w:tr w:rsidR="00F96701" w14:paraId="541B23FC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BC859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Väike Päike Koolituskeskus OÜ (14946577)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81D6D3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35</w:t>
            </w:r>
          </w:p>
        </w:tc>
      </w:tr>
      <w:tr w:rsidR="00F96701" w14:paraId="608059FA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405164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RiskSight OÜ (14406183)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7F30D0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36,38</w:t>
            </w:r>
          </w:p>
        </w:tc>
      </w:tr>
      <w:tr w:rsidR="00F96701" w14:paraId="75325465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08B16D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Tallinna Tehnikaülikool (74000323)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8B61C3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42,64</w:t>
            </w:r>
          </w:p>
        </w:tc>
      </w:tr>
      <w:tr w:rsidR="00F96701" w14:paraId="129D56A6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DCAFBD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Projektiagentuur OÜ (14090283)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4EA1AD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43,26</w:t>
            </w:r>
          </w:p>
        </w:tc>
      </w:tr>
      <w:tr w:rsidR="00F96701" w14:paraId="5C9C5156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11C7E4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häkademy OÜ (17288212)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2E4865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47</w:t>
            </w:r>
          </w:p>
        </w:tc>
      </w:tr>
      <w:tr w:rsidR="00F96701" w14:paraId="4065F567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E939D0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Educraftor Oy Ab (0839665-2); Eesti Rahvusraamatukogu (74000139),SIA Riga International Tuition Centre (40103978328)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5BDE24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50</w:t>
            </w:r>
          </w:p>
        </w:tc>
      </w:tr>
      <w:tr w:rsidR="00F96701" w14:paraId="3A4838CD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44098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OÜ Otek (12907515)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AEC855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50</w:t>
            </w:r>
          </w:p>
        </w:tc>
      </w:tr>
      <w:tr w:rsidR="00F96701" w14:paraId="37B17553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B7D4BB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Seppo AI OÜ (17133416); PORTATA OÜ (11357277)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68F5FB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50</w:t>
            </w:r>
          </w:p>
        </w:tc>
      </w:tr>
      <w:tr w:rsidR="00F96701" w14:paraId="509FFC6B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EED482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TechTailor OÜ (17455041)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5B5385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59</w:t>
            </w:r>
          </w:p>
        </w:tc>
      </w:tr>
      <w:tr w:rsidR="00F96701" w14:paraId="21DF9B46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A36C50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Sajoko OÜ (14340062)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7F11EE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59,81</w:t>
            </w:r>
          </w:p>
        </w:tc>
      </w:tr>
      <w:tr w:rsidR="00F96701" w14:paraId="36E2BE7E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548EAB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OÜ GENERGIO (10687009)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F1FF7A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65</w:t>
            </w:r>
          </w:p>
        </w:tc>
      </w:tr>
      <w:tr w:rsidR="00F96701" w14:paraId="59E63B5A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B2B314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Futurist Estonia OÜ (14460225)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8CCECB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70</w:t>
            </w:r>
          </w:p>
        </w:tc>
      </w:tr>
      <w:tr w:rsidR="00F96701" w14:paraId="183FCB95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7FE454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OÜ PragmatiqAI (17189378)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675549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70</w:t>
            </w:r>
          </w:p>
        </w:tc>
      </w:tr>
      <w:tr w:rsidR="00F96701" w14:paraId="1294957B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71C28F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Tehisintellekt OÜ (16967299)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41C0F7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74,83</w:t>
            </w:r>
          </w:p>
        </w:tc>
      </w:tr>
      <w:tr w:rsidR="00F96701" w14:paraId="2152898E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3749AD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Garage48 OÜ (14270370)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126252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75</w:t>
            </w:r>
          </w:p>
        </w:tc>
      </w:tr>
      <w:tr w:rsidR="00F96701" w14:paraId="0475FAFA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73D50A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Finnable OÜ (16022676)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C0D346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78,9</w:t>
            </w:r>
          </w:p>
        </w:tc>
      </w:tr>
      <w:tr w:rsidR="00F96701" w14:paraId="58E25206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29F46E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Turunduskoolitus OÜ (14147132)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92EEDD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80</w:t>
            </w:r>
          </w:p>
        </w:tc>
      </w:tr>
      <w:tr w:rsidR="00F96701" w14:paraId="6838E656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71A3CA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Sihtasutus Tartu Rahvaülikool (90007135)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A58701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89,75</w:t>
            </w:r>
          </w:p>
        </w:tc>
      </w:tr>
      <w:tr w:rsidR="00F96701" w14:paraId="453CEFDB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E95B30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lastRenderedPageBreak/>
              <w:t>KOIV INVEST OÜ (11517964)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5C3A7F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90</w:t>
            </w:r>
          </w:p>
        </w:tc>
      </w:tr>
      <w:tr w:rsidR="00F96701" w14:paraId="68A21454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CA769B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Predictive Labs OÜ (12061679)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34EE2D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119,2</w:t>
            </w:r>
          </w:p>
        </w:tc>
      </w:tr>
      <w:tr w:rsidR="00F96701" w14:paraId="6AB51D0E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F2CE95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Miltton New Nordics OÜ (14618181)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EBEB77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130</w:t>
            </w:r>
          </w:p>
        </w:tc>
      </w:tr>
      <w:tr w:rsidR="00F96701" w14:paraId="516FA465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28806C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Silver Trading OÜ (11765289)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D37D02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148</w:t>
            </w:r>
          </w:p>
        </w:tc>
      </w:tr>
      <w:tr w:rsidR="00F96701" w14:paraId="4AE669CD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029B65" w14:textId="564217DB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OÜ BDA Consulting (11152948); Digiwise OÜ (12538302</w:t>
            </w:r>
            <w:proofErr w:type="gramStart"/>
            <w:r>
              <w:rPr>
                <w:color w:val="000000"/>
              </w:rPr>
              <w:t>),Sihtasutus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Tallinna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Teaduspark</w:t>
            </w:r>
            <w:proofErr w:type="spellEnd"/>
            <w:r>
              <w:rPr>
                <w:color w:val="000000"/>
              </w:rPr>
              <w:t xml:space="preserve"> TEHNOPOL (90008258</w:t>
            </w:r>
            <w:r w:rsidR="00597F91">
              <w:rPr>
                <w:color w:val="000000"/>
              </w:rPr>
              <w:t>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105053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149</w:t>
            </w:r>
          </w:p>
        </w:tc>
      </w:tr>
      <w:tr w:rsidR="00F96701" w14:paraId="0F3B8859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75BBA9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MINDTITAN OÜ (14131800)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AD023C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175</w:t>
            </w:r>
          </w:p>
        </w:tc>
      </w:tr>
      <w:tr w:rsidR="00F96701" w14:paraId="408092B7" w14:textId="77777777" w:rsidTr="00597F91">
        <w:trPr>
          <w:cantSplit/>
          <w:jc w:val="center"/>
        </w:trPr>
        <w:tc>
          <w:tcPr>
            <w:tcW w:w="8469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EA7BEB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Mittetulundusühing Digitarkus (80637065)</w:t>
            </w:r>
          </w:p>
        </w:tc>
        <w:tc>
          <w:tcPr>
            <w:tcW w:w="2115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A0F26A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195</w:t>
            </w:r>
          </w:p>
        </w:tc>
      </w:tr>
      <w:tr w:rsidR="00F96701" w14:paraId="01E6EE38" w14:textId="77777777" w:rsidTr="00597F91">
        <w:trPr>
          <w:cantSplit/>
          <w:jc w:val="center"/>
        </w:trPr>
        <w:tc>
          <w:tcPr>
            <w:tcW w:w="84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8957E4" w14:textId="77777777" w:rsidR="00F96701" w:rsidRDefault="000D4555">
            <w:pPr>
              <w:spacing w:after="0" w:line="240" w:lineRule="auto"/>
            </w:pPr>
            <w:r>
              <w:rPr>
                <w:color w:val="000000"/>
              </w:rPr>
              <w:t>Tartu Ülikool (74001073)</w:t>
            </w:r>
          </w:p>
        </w:tc>
        <w:tc>
          <w:tcPr>
            <w:tcW w:w="21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FD7E65" w14:textId="77777777" w:rsidR="00F96701" w:rsidRDefault="000D4555">
            <w:pPr>
              <w:spacing w:after="0" w:line="240" w:lineRule="auto"/>
              <w:jc w:val="center"/>
            </w:pPr>
            <w:r>
              <w:rPr>
                <w:color w:val="000000"/>
              </w:rPr>
              <w:t>250</w:t>
            </w:r>
          </w:p>
        </w:tc>
      </w:tr>
    </w:tbl>
    <w:p w14:paraId="134D81D6" w14:textId="77777777" w:rsidR="000D4555" w:rsidRDefault="000D4555"/>
    <w:sectPr w:rsidR="000D4555" w:rsidSect="00034616">
      <w:pgSz w:w="12240" w:h="15840"/>
      <w:pgMar w:top="792" w:right="792" w:bottom="792" w:left="792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9711109">
    <w:abstractNumId w:val="8"/>
  </w:num>
  <w:num w:numId="2" w16cid:durableId="1341810279">
    <w:abstractNumId w:val="6"/>
  </w:num>
  <w:num w:numId="3" w16cid:durableId="276913566">
    <w:abstractNumId w:val="5"/>
  </w:num>
  <w:num w:numId="4" w16cid:durableId="597952849">
    <w:abstractNumId w:val="4"/>
  </w:num>
  <w:num w:numId="5" w16cid:durableId="452359529">
    <w:abstractNumId w:val="7"/>
  </w:num>
  <w:num w:numId="6" w16cid:durableId="1512840933">
    <w:abstractNumId w:val="3"/>
  </w:num>
  <w:num w:numId="7" w16cid:durableId="584656290">
    <w:abstractNumId w:val="2"/>
  </w:num>
  <w:num w:numId="8" w16cid:durableId="716514989">
    <w:abstractNumId w:val="1"/>
  </w:num>
  <w:num w:numId="9" w16cid:durableId="1169829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555"/>
    <w:rsid w:val="0015074B"/>
    <w:rsid w:val="0029639D"/>
    <w:rsid w:val="00326F90"/>
    <w:rsid w:val="00597F91"/>
    <w:rsid w:val="00AA1D8D"/>
    <w:rsid w:val="00B47730"/>
    <w:rsid w:val="00CB0664"/>
    <w:rsid w:val="00D87210"/>
    <w:rsid w:val="00F967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DEF68B"/>
  <w14:defaultImageDpi w14:val="300"/>
  <w15:docId w15:val="{AB877FBE-A6D8-4D9F-85D5-D485D2C7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Pakkujate maksumused</dc:title>
  <dc:subject>Pakkujate ja maksumuste tabel</dc:subject>
  <dc:creator>Kaire Karp - RK</dc:creator>
  <cp:keywords/>
  <dc:description>generated by python-docx</dc:description>
  <cp:lastModifiedBy>Kaire Karp - RK</cp:lastModifiedBy>
  <cp:revision>2</cp:revision>
  <dcterms:created xsi:type="dcterms:W3CDTF">2026-09-18T09:01:00Z</dcterms:created>
  <dcterms:modified xsi:type="dcterms:W3CDTF">2026-09-18T09:01:00Z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2026-09-18T09:01:15Z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edfb803f-ad03-436d-9a7c-3231d2d74d97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